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6540" w14:textId="3FCF11FB" w:rsidR="00770B2B" w:rsidRDefault="00770B2B" w:rsidP="00A14867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highlight w:val="yellow"/>
        </w:rPr>
      </w:pPr>
    </w:p>
    <w:p w14:paraId="3E893FCA" w14:textId="77777777" w:rsidR="00770B2B" w:rsidRDefault="00770B2B" w:rsidP="00770B2B">
      <w:pPr>
        <w:shd w:val="clear" w:color="auto" w:fill="FFFFFF"/>
        <w:spacing w:line="276" w:lineRule="auto"/>
        <w:jc w:val="center"/>
        <w:rPr>
          <w:rFonts w:asciiTheme="majorHAnsi" w:hAnsiTheme="majorHAnsi"/>
          <w:bCs/>
          <w:color w:val="000000"/>
        </w:rPr>
      </w:pPr>
    </w:p>
    <w:p w14:paraId="4C4091AB" w14:textId="4BD680EF" w:rsidR="00770B2B" w:rsidRPr="001B3D49" w:rsidRDefault="00770B2B" w:rsidP="001B3D49">
      <w:pPr>
        <w:shd w:val="clear" w:color="auto" w:fill="FFFFFF"/>
        <w:spacing w:line="276" w:lineRule="auto"/>
        <w:jc w:val="center"/>
        <w:rPr>
          <w:rFonts w:asciiTheme="majorHAnsi" w:hAnsiTheme="majorHAnsi"/>
          <w:bCs/>
          <w:color w:val="000000"/>
          <w:sz w:val="28"/>
          <w:szCs w:val="28"/>
        </w:rPr>
      </w:pPr>
      <w:r w:rsidRPr="00C4035D">
        <w:rPr>
          <w:rFonts w:asciiTheme="majorHAnsi" w:hAnsiTheme="majorHAnsi"/>
          <w:bCs/>
          <w:color w:val="000000"/>
          <w:sz w:val="28"/>
          <w:szCs w:val="28"/>
        </w:rPr>
        <w:t>COMUNICATO STAMPA</w:t>
      </w:r>
    </w:p>
    <w:p w14:paraId="64E3B3EE" w14:textId="77777777" w:rsidR="00770B2B" w:rsidRPr="00F2201F" w:rsidRDefault="00770B2B" w:rsidP="00770B2B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FF0000"/>
          <w:sz w:val="56"/>
          <w:szCs w:val="56"/>
        </w:rPr>
      </w:pPr>
    </w:p>
    <w:p w14:paraId="58933E0A" w14:textId="6BBC697B" w:rsidR="00770B2B" w:rsidRPr="00285663" w:rsidRDefault="00770B2B" w:rsidP="00770B2B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FF0000"/>
          <w:sz w:val="48"/>
          <w:szCs w:val="48"/>
        </w:rPr>
      </w:pPr>
      <w:r w:rsidRPr="00285663">
        <w:rPr>
          <w:rFonts w:asciiTheme="majorHAnsi" w:hAnsiTheme="majorHAnsi"/>
          <w:b/>
          <w:color w:val="FF0000"/>
          <w:sz w:val="48"/>
          <w:szCs w:val="48"/>
        </w:rPr>
        <w:t>ROMA STORIA FESTIVAL</w:t>
      </w:r>
      <w:r w:rsidR="007C14BA">
        <w:rPr>
          <w:rFonts w:asciiTheme="majorHAnsi" w:hAnsiTheme="majorHAnsi"/>
          <w:b/>
          <w:color w:val="FF0000"/>
          <w:sz w:val="48"/>
          <w:szCs w:val="48"/>
        </w:rPr>
        <w:t xml:space="preserve"> </w:t>
      </w:r>
      <w:r w:rsidR="001B7033">
        <w:rPr>
          <w:rFonts w:asciiTheme="majorHAnsi" w:hAnsiTheme="majorHAnsi" w:cstheme="majorHAnsi"/>
          <w:b/>
          <w:color w:val="FF0000"/>
          <w:sz w:val="48"/>
          <w:szCs w:val="48"/>
        </w:rPr>
        <w:t>−</w:t>
      </w:r>
      <w:r w:rsidR="007C14BA">
        <w:rPr>
          <w:rFonts w:asciiTheme="majorHAnsi" w:hAnsiTheme="majorHAnsi"/>
          <w:b/>
          <w:color w:val="FF0000"/>
          <w:sz w:val="48"/>
          <w:szCs w:val="48"/>
        </w:rPr>
        <w:t xml:space="preserve"> ANTEPRIMA</w:t>
      </w:r>
    </w:p>
    <w:p w14:paraId="23BFE4DE" w14:textId="77777777" w:rsidR="00770B2B" w:rsidRPr="00285663" w:rsidRDefault="00770B2B" w:rsidP="00770B2B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color w:val="000000"/>
          <w:sz w:val="36"/>
          <w:szCs w:val="36"/>
        </w:rPr>
      </w:pPr>
      <w:r w:rsidRPr="00285663">
        <w:rPr>
          <w:rFonts w:asciiTheme="majorHAnsi" w:hAnsiTheme="majorHAnsi"/>
          <w:b/>
          <w:color w:val="000000"/>
          <w:sz w:val="36"/>
          <w:szCs w:val="36"/>
        </w:rPr>
        <w:t>Il mondo a Roma</w:t>
      </w:r>
    </w:p>
    <w:p w14:paraId="43192F43" w14:textId="77777777" w:rsidR="00AC3C51" w:rsidRDefault="00770B2B" w:rsidP="00F2201F">
      <w:pPr>
        <w:shd w:val="clear" w:color="auto" w:fill="FFFFFF"/>
        <w:jc w:val="center"/>
        <w:rPr>
          <w:rFonts w:asciiTheme="majorHAnsi" w:hAnsiTheme="majorHAnsi"/>
          <w:bCs/>
          <w:color w:val="000000"/>
          <w:sz w:val="36"/>
          <w:szCs w:val="36"/>
        </w:rPr>
      </w:pPr>
      <w:r w:rsidRPr="00285663">
        <w:rPr>
          <w:rFonts w:asciiTheme="majorHAnsi" w:hAnsiTheme="majorHAnsi"/>
          <w:bCs/>
          <w:color w:val="000000"/>
          <w:sz w:val="36"/>
          <w:szCs w:val="36"/>
        </w:rPr>
        <w:t>Dal 30 settembre al 2 ottobre 2022</w:t>
      </w:r>
      <w:r w:rsidR="00AC3C51">
        <w:rPr>
          <w:rFonts w:asciiTheme="majorHAnsi" w:hAnsiTheme="majorHAnsi"/>
          <w:bCs/>
          <w:color w:val="000000"/>
          <w:sz w:val="36"/>
          <w:szCs w:val="36"/>
        </w:rPr>
        <w:t xml:space="preserve"> </w:t>
      </w:r>
    </w:p>
    <w:p w14:paraId="13BBED52" w14:textId="5A92B75E" w:rsidR="00770B2B" w:rsidRPr="00285663" w:rsidRDefault="00AC3C51" w:rsidP="00F2201F">
      <w:pPr>
        <w:shd w:val="clear" w:color="auto" w:fill="FFFFFF"/>
        <w:jc w:val="center"/>
        <w:rPr>
          <w:rFonts w:asciiTheme="majorHAnsi" w:hAnsiTheme="majorHAnsi"/>
          <w:bCs/>
          <w:color w:val="000000"/>
          <w:sz w:val="36"/>
          <w:szCs w:val="36"/>
        </w:rPr>
      </w:pPr>
      <w:proofErr w:type="gramStart"/>
      <w:r>
        <w:rPr>
          <w:rFonts w:asciiTheme="majorHAnsi" w:hAnsiTheme="majorHAnsi"/>
          <w:bCs/>
          <w:color w:val="000000"/>
          <w:sz w:val="36"/>
          <w:szCs w:val="36"/>
        </w:rPr>
        <w:t>nove</w:t>
      </w:r>
      <w:proofErr w:type="gramEnd"/>
      <w:r>
        <w:rPr>
          <w:rFonts w:asciiTheme="majorHAnsi" w:hAnsiTheme="majorHAnsi"/>
          <w:bCs/>
          <w:color w:val="000000"/>
          <w:sz w:val="36"/>
          <w:szCs w:val="36"/>
        </w:rPr>
        <w:t xml:space="preserve"> L</w:t>
      </w:r>
      <w:r w:rsidR="000E4E58">
        <w:rPr>
          <w:rFonts w:asciiTheme="majorHAnsi" w:hAnsiTheme="majorHAnsi"/>
          <w:bCs/>
          <w:color w:val="000000"/>
          <w:sz w:val="36"/>
          <w:szCs w:val="36"/>
        </w:rPr>
        <w:t>ezioni</w:t>
      </w:r>
      <w:r>
        <w:rPr>
          <w:rFonts w:asciiTheme="majorHAnsi" w:hAnsiTheme="majorHAnsi"/>
          <w:bCs/>
          <w:color w:val="000000"/>
          <w:sz w:val="36"/>
          <w:szCs w:val="36"/>
        </w:rPr>
        <w:t xml:space="preserve"> di Storia</w:t>
      </w:r>
      <w:r w:rsidR="000E4E58">
        <w:rPr>
          <w:rFonts w:asciiTheme="majorHAnsi" w:hAnsiTheme="majorHAnsi"/>
          <w:bCs/>
          <w:color w:val="000000"/>
          <w:sz w:val="36"/>
          <w:szCs w:val="36"/>
        </w:rPr>
        <w:t xml:space="preserve"> </w:t>
      </w:r>
      <w:r>
        <w:rPr>
          <w:rFonts w:asciiTheme="majorHAnsi" w:hAnsiTheme="majorHAnsi"/>
          <w:bCs/>
          <w:color w:val="000000"/>
          <w:sz w:val="36"/>
          <w:szCs w:val="36"/>
        </w:rPr>
        <w:t xml:space="preserve">in </w:t>
      </w:r>
      <w:r w:rsidR="0002468D">
        <w:rPr>
          <w:rFonts w:asciiTheme="majorHAnsi" w:hAnsiTheme="majorHAnsi"/>
          <w:bCs/>
          <w:color w:val="000000"/>
          <w:sz w:val="36"/>
          <w:szCs w:val="36"/>
        </w:rPr>
        <w:t>P</w:t>
      </w:r>
      <w:r w:rsidR="000E4E58">
        <w:rPr>
          <w:rFonts w:asciiTheme="majorHAnsi" w:hAnsiTheme="majorHAnsi"/>
          <w:bCs/>
          <w:color w:val="000000"/>
          <w:sz w:val="36"/>
          <w:szCs w:val="36"/>
        </w:rPr>
        <w:t>iazza di Pietra</w:t>
      </w:r>
    </w:p>
    <w:p w14:paraId="63C0020C" w14:textId="77777777" w:rsidR="00770B2B" w:rsidRPr="00F2201F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36"/>
          <w:szCs w:val="36"/>
        </w:rPr>
      </w:pPr>
    </w:p>
    <w:p w14:paraId="581B8549" w14:textId="77777777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14:paraId="32D5362F" w14:textId="0F097C83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70B2B">
        <w:rPr>
          <w:rFonts w:asciiTheme="majorHAnsi" w:hAnsiTheme="majorHAnsi"/>
          <w:bCs/>
          <w:color w:val="000000"/>
          <w:sz w:val="28"/>
          <w:szCs w:val="28"/>
        </w:rPr>
        <w:t>Piazza di Pietra</w:t>
      </w:r>
      <w:r w:rsidR="00C8784A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C4035D">
        <w:rPr>
          <w:rFonts w:asciiTheme="majorHAnsi" w:hAnsiTheme="majorHAnsi"/>
          <w:bCs/>
          <w:color w:val="000000"/>
          <w:sz w:val="28"/>
          <w:szCs w:val="28"/>
        </w:rPr>
        <w:t xml:space="preserve">sarà la splendida cornice del 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>Roma Storia Festival – Anteprima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che si terrà dal 30 settembre al 2 ottobre 2022. </w:t>
      </w:r>
    </w:p>
    <w:p w14:paraId="388C7BCC" w14:textId="19F83C6D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L’evento è promosso e organizzato dalla 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>Camera di Commercio di Roma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, ideato e progettato dagli 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>Editori Laterza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con il patrocinio </w:t>
      </w:r>
      <w:r w:rsidRPr="00C4035D">
        <w:rPr>
          <w:rFonts w:asciiTheme="majorHAnsi" w:hAnsiTheme="majorHAnsi"/>
          <w:color w:val="000000"/>
          <w:sz w:val="28"/>
          <w:szCs w:val="28"/>
        </w:rPr>
        <w:t>di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 xml:space="preserve"> Roma Capitale Assessorato alla </w:t>
      </w:r>
      <w:r w:rsidR="00285663">
        <w:rPr>
          <w:rFonts w:asciiTheme="majorHAnsi" w:hAnsiTheme="majorHAnsi"/>
          <w:b/>
          <w:color w:val="000000"/>
          <w:sz w:val="28"/>
          <w:szCs w:val="28"/>
        </w:rPr>
        <w:t>C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>ultura</w:t>
      </w:r>
      <w:r w:rsidRPr="00C4035D">
        <w:rPr>
          <w:rFonts w:asciiTheme="majorHAnsi" w:hAnsiTheme="majorHAnsi"/>
          <w:bCs/>
          <w:color w:val="000000"/>
          <w:sz w:val="28"/>
          <w:szCs w:val="28"/>
        </w:rPr>
        <w:t>.</w:t>
      </w:r>
    </w:p>
    <w:p w14:paraId="007608F8" w14:textId="77777777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</w:p>
    <w:p w14:paraId="4B42CCFD" w14:textId="24804328" w:rsidR="00770B2B" w:rsidRPr="00770B2B" w:rsidRDefault="00871177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>
        <w:rPr>
          <w:rFonts w:asciiTheme="majorHAnsi" w:hAnsiTheme="majorHAnsi"/>
          <w:bCs/>
          <w:color w:val="000000"/>
          <w:sz w:val="28"/>
          <w:szCs w:val="28"/>
        </w:rPr>
        <w:t>Nove appuntamenti</w:t>
      </w:r>
      <w:r w:rsidR="00C01EEE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C4035D">
        <w:rPr>
          <w:rFonts w:asciiTheme="majorHAnsi" w:hAnsiTheme="majorHAnsi"/>
          <w:bCs/>
          <w:color w:val="000000"/>
          <w:sz w:val="28"/>
          <w:szCs w:val="28"/>
        </w:rPr>
        <w:t xml:space="preserve">gratuiti, </w:t>
      </w:r>
      <w:r w:rsidR="00770B2B" w:rsidRPr="00770B2B">
        <w:rPr>
          <w:rFonts w:asciiTheme="majorHAnsi" w:hAnsiTheme="majorHAnsi"/>
          <w:bCs/>
          <w:color w:val="000000"/>
          <w:sz w:val="28"/>
          <w:szCs w:val="28"/>
        </w:rPr>
        <w:t>e una maratona di tre ore per ciascuna serata, con alcuni dei più autorevoli storici italian</w:t>
      </w:r>
      <w:r w:rsidR="00C4035D">
        <w:rPr>
          <w:rFonts w:asciiTheme="majorHAnsi" w:hAnsiTheme="majorHAnsi"/>
          <w:bCs/>
          <w:color w:val="000000"/>
          <w:sz w:val="28"/>
          <w:szCs w:val="28"/>
        </w:rPr>
        <w:t>i</w:t>
      </w:r>
      <w:r w:rsidR="00B3267C">
        <w:rPr>
          <w:rFonts w:asciiTheme="majorHAnsi" w:hAnsiTheme="majorHAnsi"/>
          <w:bCs/>
          <w:color w:val="000000"/>
          <w:sz w:val="28"/>
          <w:szCs w:val="28"/>
        </w:rPr>
        <w:t>.</w:t>
      </w:r>
      <w:r w:rsidR="00C4035D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</w:p>
    <w:p w14:paraId="5CBED6E8" w14:textId="14E8AF76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70B2B">
        <w:rPr>
          <w:rFonts w:asciiTheme="majorHAnsi" w:hAnsiTheme="majorHAnsi"/>
          <w:bCs/>
          <w:color w:val="000000"/>
          <w:sz w:val="28"/>
          <w:szCs w:val="28"/>
        </w:rPr>
        <w:t>Il tema della manifestazione è “</w:t>
      </w:r>
      <w:r w:rsidRPr="00BB7E2B">
        <w:rPr>
          <w:rFonts w:asciiTheme="majorHAnsi" w:hAnsiTheme="majorHAnsi"/>
          <w:b/>
          <w:color w:val="000000"/>
          <w:sz w:val="28"/>
          <w:szCs w:val="28"/>
        </w:rPr>
        <w:t>il mondo a Roma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>”: per tre giorni il pubblico sarà accompagnato in un avventuroso viaggio nel tem</w:t>
      </w:r>
      <w:r w:rsidR="000F3E70">
        <w:rPr>
          <w:rFonts w:asciiTheme="majorHAnsi" w:hAnsiTheme="majorHAnsi"/>
          <w:bCs/>
          <w:color w:val="000000"/>
          <w:sz w:val="28"/>
          <w:szCs w:val="28"/>
        </w:rPr>
        <w:t>po che mostrerà come la nostra C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apitale sia, da sempre, palcoscenico della </w:t>
      </w:r>
      <w:r w:rsidR="00BB7E2B">
        <w:rPr>
          <w:rFonts w:asciiTheme="majorHAnsi" w:hAnsiTheme="majorHAnsi"/>
          <w:bCs/>
          <w:color w:val="000000"/>
          <w:sz w:val="28"/>
          <w:szCs w:val="28"/>
        </w:rPr>
        <w:t>S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>toria</w:t>
      </w:r>
      <w:r w:rsidR="00C4035D">
        <w:rPr>
          <w:rFonts w:asciiTheme="majorHAnsi" w:hAnsiTheme="majorHAnsi"/>
          <w:bCs/>
          <w:color w:val="000000"/>
          <w:sz w:val="28"/>
          <w:szCs w:val="28"/>
        </w:rPr>
        <w:t xml:space="preserve"> del mondo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. </w:t>
      </w:r>
    </w:p>
    <w:p w14:paraId="20477526" w14:textId="77777777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Nessuna città, come Roma, nasce e si forma nel continuo scambio di relazioni con il resto del mondo, basti pensare che nell’antichità i romani si definivano come discendenti di profughi provenienti dall’Oriente. “Roma era nel mondo e il mondo era a Roma”, la straordinaria apertura della loro comunità − capace di includere, 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lastRenderedPageBreak/>
        <w:t xml:space="preserve">integrare, mescolarsi − era considerata dagli antichi la causa principale della loro potenza. </w:t>
      </w:r>
    </w:p>
    <w:p w14:paraId="7065F7BC" w14:textId="7AE01A1E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Sarà </w:t>
      </w:r>
      <w:r w:rsidRPr="00314523">
        <w:rPr>
          <w:rFonts w:asciiTheme="majorHAnsi" w:hAnsiTheme="majorHAnsi"/>
          <w:b/>
          <w:color w:val="000000"/>
          <w:sz w:val="28"/>
          <w:szCs w:val="28"/>
        </w:rPr>
        <w:t>Andrea Giardina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a raccontare con passione “quando tutto inizia” nella sua lezione di apertura del </w:t>
      </w:r>
      <w:r w:rsidR="00BB7E2B">
        <w:rPr>
          <w:rFonts w:asciiTheme="majorHAnsi" w:hAnsiTheme="majorHAnsi"/>
          <w:bCs/>
          <w:color w:val="000000"/>
          <w:sz w:val="28"/>
          <w:szCs w:val="28"/>
        </w:rPr>
        <w:t>F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estival </w:t>
      </w:r>
      <w:r w:rsidRPr="00767EC2">
        <w:rPr>
          <w:rFonts w:asciiTheme="majorHAnsi" w:hAnsiTheme="majorHAnsi"/>
          <w:bCs/>
          <w:color w:val="000000"/>
          <w:sz w:val="28"/>
          <w:szCs w:val="28"/>
          <w:u w:val="single"/>
        </w:rPr>
        <w:t>venerdì 30 settembre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alle ore 18. A seguire l’archeologo 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 xml:space="preserve">Andrea </w:t>
      </w:r>
      <w:proofErr w:type="spellStart"/>
      <w:r w:rsidRPr="00285663">
        <w:rPr>
          <w:rFonts w:asciiTheme="majorHAnsi" w:hAnsiTheme="majorHAnsi"/>
          <w:b/>
          <w:color w:val="000000"/>
          <w:sz w:val="28"/>
          <w:szCs w:val="28"/>
        </w:rPr>
        <w:t>Carandini</w:t>
      </w:r>
      <w:proofErr w:type="spellEnd"/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parlerà degli elementi che hanno fatto grande ed eterna l’architettura romana, di come Roma abbia rubato e copiato moltissimo in questo campo, ma anche inventato soluzioni mai immaginate prima. Concluderà la giornata </w:t>
      </w:r>
      <w:r w:rsidRPr="00314523">
        <w:rPr>
          <w:rFonts w:asciiTheme="majorHAnsi" w:hAnsiTheme="majorHAnsi"/>
          <w:b/>
          <w:color w:val="000000"/>
          <w:sz w:val="28"/>
          <w:szCs w:val="28"/>
        </w:rPr>
        <w:t>Alessandro Barbero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portandoci a San Pietro nella notte di Natale dell’800 durante l’incoronazione di Carlo Magno. Barbero spiegherà perché, più di 1200 anni dopo, si parla ancora di questa data e perché questo evento simboleggia una nuova epoca nella storia d’Europa le cui conseguenze si </w:t>
      </w:r>
      <w:r w:rsidR="00BB7E2B">
        <w:rPr>
          <w:rFonts w:asciiTheme="majorHAnsi" w:hAnsiTheme="majorHAnsi"/>
          <w:bCs/>
          <w:color w:val="000000"/>
          <w:sz w:val="28"/>
          <w:szCs w:val="28"/>
        </w:rPr>
        <w:t>avvertono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ancora oggi. </w:t>
      </w:r>
    </w:p>
    <w:p w14:paraId="12DDEBB3" w14:textId="77777777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67EC2">
        <w:rPr>
          <w:rFonts w:asciiTheme="majorHAnsi" w:hAnsiTheme="majorHAnsi"/>
          <w:bCs/>
          <w:color w:val="000000"/>
          <w:sz w:val="28"/>
          <w:szCs w:val="28"/>
          <w:u w:val="single"/>
        </w:rPr>
        <w:t>Sabato 1° ottobre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con </w:t>
      </w:r>
      <w:r w:rsidRPr="00314523">
        <w:rPr>
          <w:rFonts w:asciiTheme="majorHAnsi" w:hAnsiTheme="majorHAnsi"/>
          <w:b/>
          <w:color w:val="000000"/>
          <w:sz w:val="28"/>
          <w:szCs w:val="28"/>
        </w:rPr>
        <w:t>Francesca Cenerini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proveremo a comprendere il ruolo della seducente, colta e ambiziosa Cleopatra nell’introdurre la cultura orientale nel cuore dell’Urbe. Poi 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>Amedeo Feniello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si addentrerà negli aspetti meno noti dell’incursione saracena dell’846 che fece tremare Roma lasciando una profonda ferita. Infine, </w:t>
      </w:r>
      <w:r w:rsidRPr="00314523">
        <w:rPr>
          <w:rFonts w:asciiTheme="majorHAnsi" w:hAnsiTheme="majorHAnsi"/>
          <w:b/>
          <w:color w:val="000000"/>
          <w:sz w:val="28"/>
          <w:szCs w:val="28"/>
        </w:rPr>
        <w:t>Eva Cantarella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esplorerà i rapporti di continuità e discontinuità tra la Grecia e Roma. La cultura greca è linfa vitale per Roma, ma è il modello romano a prevalere nell’antichità e oltre, e sarà Roma a lasciare fino a oggi un’impronta indelebile nella civiltà occidentale. </w:t>
      </w:r>
    </w:p>
    <w:p w14:paraId="66A7E401" w14:textId="55B7C742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67EC2">
        <w:rPr>
          <w:rFonts w:asciiTheme="majorHAnsi" w:hAnsiTheme="majorHAnsi"/>
          <w:bCs/>
          <w:color w:val="000000"/>
          <w:sz w:val="28"/>
          <w:szCs w:val="28"/>
          <w:u w:val="single"/>
        </w:rPr>
        <w:t>Domenica 2 ottobre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il pluralismo religioso sarà oggetto della lezione di </w:t>
      </w:r>
      <w:r w:rsidRPr="00314523">
        <w:rPr>
          <w:rFonts w:asciiTheme="majorHAnsi" w:hAnsiTheme="majorHAnsi"/>
          <w:b/>
          <w:color w:val="000000"/>
          <w:sz w:val="28"/>
          <w:szCs w:val="28"/>
        </w:rPr>
        <w:t>Andrea Riccardi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>. Il fondatore della Comunità di Sant’Egid</w:t>
      </w:r>
      <w:r w:rsidR="006E0D38">
        <w:rPr>
          <w:rFonts w:asciiTheme="majorHAnsi" w:hAnsiTheme="majorHAnsi"/>
          <w:bCs/>
          <w:color w:val="000000"/>
          <w:sz w:val="28"/>
          <w:szCs w:val="28"/>
        </w:rPr>
        <w:t>io ricorderà al pubblico che i c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attolici e il Papa sono una realtà importante, ma oggi Roma è di fatto un’enorme città </w:t>
      </w:r>
      <w:proofErr w:type="spellStart"/>
      <w:r w:rsidRPr="00770B2B">
        <w:rPr>
          <w:rFonts w:asciiTheme="majorHAnsi" w:hAnsiTheme="majorHAnsi"/>
          <w:bCs/>
          <w:color w:val="000000"/>
          <w:sz w:val="28"/>
          <w:szCs w:val="28"/>
        </w:rPr>
        <w:t>multireligiosa</w:t>
      </w:r>
      <w:proofErr w:type="spellEnd"/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che comprende minoranze ebraiche e protestanti, una notevole comunità musulmana e </w:t>
      </w:r>
      <w:r w:rsidR="00767EC2">
        <w:rPr>
          <w:rFonts w:asciiTheme="majorHAnsi" w:hAnsiTheme="majorHAnsi"/>
          <w:bCs/>
          <w:color w:val="000000"/>
          <w:sz w:val="28"/>
          <w:szCs w:val="28"/>
        </w:rPr>
        <w:t>le comunità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ortodosse provenienti dall’Est Europa. 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>Alessandra Tarquini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si soffermerà sul valore storico di </w:t>
      </w:r>
      <w:r w:rsidRPr="00767EC2">
        <w:rPr>
          <w:rFonts w:asciiTheme="majorHAnsi" w:hAnsiTheme="majorHAnsi"/>
          <w:bCs/>
          <w:i/>
          <w:color w:val="000000"/>
          <w:sz w:val="28"/>
          <w:szCs w:val="28"/>
        </w:rPr>
        <w:t>Roma città aperta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, capolavoro immortale di Roberto Rossellini. Il percorso delle “maratone della storia” sarà concluso da </w:t>
      </w:r>
      <w:r w:rsidRPr="00314523">
        <w:rPr>
          <w:rFonts w:asciiTheme="majorHAnsi" w:hAnsiTheme="majorHAnsi"/>
          <w:b/>
          <w:color w:val="000000"/>
          <w:sz w:val="28"/>
          <w:szCs w:val="28"/>
        </w:rPr>
        <w:t>Luciano Canfora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con una narrazione affascinante di tre costruttori di impero diversissimi tra loro: Pompeo, Cesare, Claudio.</w:t>
      </w:r>
    </w:p>
    <w:p w14:paraId="51E2DA1F" w14:textId="5712C0AC" w:rsid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</w:p>
    <w:p w14:paraId="1D2B9C94" w14:textId="31A782C2" w:rsidR="000866BA" w:rsidRPr="00770B2B" w:rsidRDefault="000866BA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0866BA">
        <w:rPr>
          <w:rFonts w:asciiTheme="majorHAnsi" w:hAnsiTheme="majorHAnsi"/>
          <w:bCs/>
          <w:color w:val="000000"/>
          <w:sz w:val="28"/>
          <w:szCs w:val="28"/>
        </w:rPr>
        <w:t xml:space="preserve">“Roma è una città unica, che, nei suoi quasi tre millenni di storia, è stata protagonista di alterne vicende di cadute e rinascite, e ogni volta </w:t>
      </w:r>
      <w:r w:rsidR="00767EC2">
        <w:rPr>
          <w:rFonts w:asciiTheme="majorHAnsi" w:hAnsiTheme="majorHAnsi"/>
          <w:bCs/>
          <w:color w:val="000000"/>
          <w:sz w:val="28"/>
          <w:szCs w:val="28"/>
        </w:rPr>
        <w:t>–</w:t>
      </w:r>
      <w:r w:rsidRPr="000866BA">
        <w:rPr>
          <w:rFonts w:asciiTheme="majorHAnsi" w:hAnsiTheme="majorHAnsi"/>
          <w:bCs/>
          <w:color w:val="000000"/>
          <w:sz w:val="28"/>
          <w:szCs w:val="28"/>
        </w:rPr>
        <w:t xml:space="preserve"> afferma il </w:t>
      </w:r>
      <w:r w:rsidRPr="000866BA">
        <w:rPr>
          <w:rFonts w:asciiTheme="majorHAnsi" w:hAnsiTheme="majorHAnsi"/>
          <w:b/>
          <w:color w:val="000000"/>
          <w:sz w:val="28"/>
          <w:szCs w:val="28"/>
        </w:rPr>
        <w:t xml:space="preserve">Presidente della Camera di Commercio di Roma, Lorenzo </w:t>
      </w:r>
      <w:proofErr w:type="spellStart"/>
      <w:r w:rsidRPr="000866BA">
        <w:rPr>
          <w:rFonts w:asciiTheme="majorHAnsi" w:hAnsiTheme="majorHAnsi"/>
          <w:b/>
          <w:color w:val="000000"/>
          <w:sz w:val="28"/>
          <w:szCs w:val="28"/>
        </w:rPr>
        <w:t>Tagliavanti</w:t>
      </w:r>
      <w:proofErr w:type="spellEnd"/>
      <w:r w:rsidRPr="000866BA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0E4E58">
        <w:rPr>
          <w:rFonts w:asciiTheme="majorHAnsi" w:hAnsiTheme="majorHAnsi"/>
          <w:bCs/>
          <w:color w:val="000000"/>
          <w:sz w:val="28"/>
          <w:szCs w:val="28"/>
        </w:rPr>
        <w:t>–</w:t>
      </w:r>
      <w:r w:rsidRPr="000866BA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0E4E58">
        <w:rPr>
          <w:rFonts w:asciiTheme="majorHAnsi" w:hAnsiTheme="majorHAnsi"/>
          <w:bCs/>
          <w:color w:val="000000"/>
          <w:sz w:val="28"/>
          <w:szCs w:val="28"/>
        </w:rPr>
        <w:t>si è riproposta all’attenzione del mondo</w:t>
      </w:r>
      <w:r w:rsidRPr="000866BA">
        <w:rPr>
          <w:rFonts w:asciiTheme="majorHAnsi" w:hAnsiTheme="majorHAnsi"/>
          <w:bCs/>
          <w:color w:val="000000"/>
          <w:sz w:val="28"/>
          <w:szCs w:val="28"/>
        </w:rPr>
        <w:t xml:space="preserve"> grazie alla forza di coloro che l’hanno scelta ed eletta a propria dimora. Le </w:t>
      </w:r>
      <w:r w:rsidRPr="000866BA">
        <w:rPr>
          <w:rFonts w:asciiTheme="majorHAnsi" w:hAnsiTheme="majorHAnsi"/>
          <w:bCs/>
          <w:color w:val="000000"/>
          <w:sz w:val="28"/>
          <w:szCs w:val="28"/>
        </w:rPr>
        <w:lastRenderedPageBreak/>
        <w:t>tante vite che Roma ha vissuto a partire dalla sua fondazione sono tutte presenti nella struttura della città contemporanea. Ma, per cogliere a fondo la complessità della Roma di oggi, è indispensabile conoscere la Roma del passato. Solo studiando la Storia è possibile interpretare correttamente il presente e prepararsi al futuro.</w:t>
      </w:r>
      <w:r w:rsidR="00767EC2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0866BA">
        <w:rPr>
          <w:rFonts w:asciiTheme="majorHAnsi" w:hAnsiTheme="majorHAnsi"/>
          <w:bCs/>
          <w:color w:val="000000"/>
          <w:sz w:val="28"/>
          <w:szCs w:val="28"/>
        </w:rPr>
        <w:t>Per questo motivo, la nostra Istituzione sostiene e promuove con convinzione questo Festival, insieme alla prestigiosa Casa Editrice Laterza. Le nove lezioni che sarann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o </w:t>
      </w:r>
      <w:r w:rsidRPr="000866BA">
        <w:rPr>
          <w:rFonts w:asciiTheme="majorHAnsi" w:hAnsiTheme="majorHAnsi"/>
          <w:bCs/>
          <w:color w:val="000000"/>
          <w:sz w:val="28"/>
          <w:szCs w:val="28"/>
        </w:rPr>
        <w:t>tenute in Piazza di Pietra da illustri storici, sono la chiave per affrontare le sfide che ci attendono”.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</w:p>
    <w:p w14:paraId="0C91A345" w14:textId="4BDF3069" w:rsidR="000866BA" w:rsidRDefault="00767EC2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AC3C51">
        <w:rPr>
          <w:rFonts w:asciiTheme="majorHAnsi" w:hAnsiTheme="majorHAnsi"/>
          <w:b/>
          <w:bCs/>
          <w:color w:val="000000"/>
          <w:sz w:val="28"/>
          <w:szCs w:val="28"/>
        </w:rPr>
        <w:t>L’editore Giuseppe Laterza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AC3C51">
        <w:rPr>
          <w:rFonts w:asciiTheme="majorHAnsi" w:hAnsiTheme="majorHAnsi"/>
          <w:bCs/>
          <w:color w:val="000000"/>
          <w:sz w:val="28"/>
          <w:szCs w:val="28"/>
        </w:rPr>
        <w:t>spiega</w:t>
      </w:r>
      <w:r w:rsidR="006E0D38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Cs/>
          <w:color w:val="000000"/>
          <w:sz w:val="28"/>
          <w:szCs w:val="28"/>
        </w:rPr>
        <w:t>“p</w:t>
      </w:r>
      <w:r w:rsidRPr="00767EC2">
        <w:rPr>
          <w:rFonts w:asciiTheme="majorHAnsi" w:hAnsiTheme="majorHAnsi"/>
          <w:bCs/>
          <w:color w:val="000000"/>
          <w:sz w:val="28"/>
          <w:szCs w:val="28"/>
        </w:rPr>
        <w:t>er rispondere alla domanda crescente di storia a Ro</w:t>
      </w:r>
      <w:r>
        <w:rPr>
          <w:rFonts w:asciiTheme="majorHAnsi" w:hAnsiTheme="majorHAnsi"/>
          <w:bCs/>
          <w:color w:val="000000"/>
          <w:sz w:val="28"/>
          <w:szCs w:val="28"/>
        </w:rPr>
        <w:t xml:space="preserve">ma e nel Paese, ai cicli delle </w:t>
      </w:r>
      <w:r w:rsidR="00B3267C">
        <w:rPr>
          <w:rFonts w:asciiTheme="majorHAnsi" w:hAnsiTheme="majorHAnsi"/>
          <w:bCs/>
          <w:color w:val="000000"/>
          <w:sz w:val="28"/>
          <w:szCs w:val="28"/>
        </w:rPr>
        <w:t>“</w:t>
      </w:r>
      <w:r>
        <w:rPr>
          <w:rFonts w:asciiTheme="majorHAnsi" w:hAnsiTheme="majorHAnsi"/>
          <w:bCs/>
          <w:color w:val="000000"/>
          <w:sz w:val="28"/>
          <w:szCs w:val="28"/>
        </w:rPr>
        <w:t>Lezioni di Storia</w:t>
      </w:r>
      <w:r w:rsidR="00B3267C">
        <w:rPr>
          <w:rFonts w:asciiTheme="majorHAnsi" w:hAnsiTheme="majorHAnsi"/>
          <w:bCs/>
          <w:color w:val="000000"/>
          <w:sz w:val="28"/>
          <w:szCs w:val="28"/>
        </w:rPr>
        <w:t>”</w:t>
      </w:r>
      <w:r w:rsidRPr="00767EC2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B3267C">
        <w:rPr>
          <w:rFonts w:asciiTheme="majorHAnsi" w:hAnsiTheme="majorHAnsi" w:cstheme="majorHAnsi"/>
          <w:bCs/>
          <w:color w:val="000000"/>
          <w:sz w:val="28"/>
          <w:szCs w:val="28"/>
        </w:rPr>
        <w:t>−</w:t>
      </w:r>
      <w:r w:rsidR="00B3267C">
        <w:rPr>
          <w:rFonts w:asciiTheme="majorHAnsi" w:hAnsiTheme="majorHAnsi"/>
          <w:bCs/>
          <w:color w:val="000000"/>
          <w:sz w:val="28"/>
          <w:szCs w:val="28"/>
        </w:rPr>
        <w:t xml:space="preserve"> che da anni riscuotono enorme successo nei teatri </w:t>
      </w:r>
      <w:r w:rsidR="00B3267C" w:rsidRPr="00770B2B">
        <w:rPr>
          <w:rFonts w:asciiTheme="majorHAnsi" w:hAnsiTheme="majorHAnsi"/>
          <w:bCs/>
          <w:color w:val="000000"/>
          <w:sz w:val="28"/>
          <w:szCs w:val="28"/>
        </w:rPr>
        <w:t>più importanti d’Italia</w:t>
      </w:r>
      <w:r w:rsidR="00B3267C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="00B3267C">
        <w:rPr>
          <w:rFonts w:asciiTheme="majorHAnsi" w:hAnsiTheme="majorHAnsi" w:cstheme="majorHAnsi"/>
          <w:bCs/>
          <w:color w:val="000000"/>
          <w:sz w:val="28"/>
          <w:szCs w:val="28"/>
        </w:rPr>
        <w:t>−</w:t>
      </w:r>
      <w:r w:rsidRPr="00767EC2">
        <w:rPr>
          <w:rFonts w:asciiTheme="majorHAnsi" w:hAnsiTheme="majorHAnsi"/>
          <w:bCs/>
          <w:color w:val="000000"/>
          <w:sz w:val="28"/>
          <w:szCs w:val="28"/>
        </w:rPr>
        <w:t xml:space="preserve"> abbiamo deciso di affiancare un Festival che in un unico fine settimana porta alcuni tra i migliori storici italiani in una delle più belle piazze della Capitale</w:t>
      </w:r>
      <w:r w:rsidR="00B3267C">
        <w:rPr>
          <w:rFonts w:asciiTheme="majorHAnsi" w:hAnsiTheme="majorHAnsi"/>
          <w:bCs/>
          <w:color w:val="000000"/>
          <w:sz w:val="28"/>
          <w:szCs w:val="28"/>
        </w:rPr>
        <w:t xml:space="preserve">. Si tratta della </w:t>
      </w:r>
      <w:r w:rsidR="00B3267C" w:rsidRPr="00770B2B">
        <w:rPr>
          <w:rFonts w:asciiTheme="majorHAnsi" w:hAnsiTheme="majorHAnsi"/>
          <w:bCs/>
          <w:color w:val="000000"/>
          <w:sz w:val="28"/>
          <w:szCs w:val="28"/>
        </w:rPr>
        <w:t>prima tappa di un progetto più ampio che prenderà forma in un pro</w:t>
      </w:r>
      <w:r w:rsidR="00B766DD">
        <w:rPr>
          <w:rFonts w:asciiTheme="majorHAnsi" w:hAnsiTheme="majorHAnsi"/>
          <w:bCs/>
          <w:color w:val="000000"/>
          <w:sz w:val="28"/>
          <w:szCs w:val="28"/>
        </w:rPr>
        <w:t xml:space="preserve">gramma più ricco e articolato </w:t>
      </w:r>
      <w:r w:rsidR="00B3267C">
        <w:rPr>
          <w:rFonts w:asciiTheme="majorHAnsi" w:hAnsiTheme="majorHAnsi"/>
          <w:bCs/>
          <w:color w:val="000000"/>
          <w:sz w:val="28"/>
          <w:szCs w:val="28"/>
        </w:rPr>
        <w:t>nel 2023</w:t>
      </w:r>
      <w:r w:rsidRPr="00767EC2">
        <w:rPr>
          <w:rFonts w:asciiTheme="majorHAnsi" w:hAnsiTheme="majorHAnsi"/>
          <w:bCs/>
          <w:color w:val="000000"/>
          <w:sz w:val="28"/>
          <w:szCs w:val="28"/>
        </w:rPr>
        <w:t>”.</w:t>
      </w:r>
    </w:p>
    <w:p w14:paraId="2C9751C8" w14:textId="77777777" w:rsidR="00767EC2" w:rsidRPr="00770B2B" w:rsidRDefault="00767EC2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</w:p>
    <w:p w14:paraId="071A1EA1" w14:textId="77777777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</w:p>
    <w:p w14:paraId="1015C2E2" w14:textId="457B2397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Tutti gli incontri saranno introdotti </w:t>
      </w:r>
      <w:r w:rsidR="00144F25">
        <w:rPr>
          <w:rFonts w:asciiTheme="majorHAnsi" w:hAnsiTheme="majorHAnsi"/>
          <w:bCs/>
          <w:color w:val="000000"/>
          <w:sz w:val="28"/>
          <w:szCs w:val="28"/>
        </w:rPr>
        <w:t>da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r w:rsidRPr="00285663">
        <w:rPr>
          <w:rFonts w:asciiTheme="majorHAnsi" w:hAnsiTheme="majorHAnsi"/>
          <w:b/>
          <w:color w:val="000000"/>
          <w:sz w:val="28"/>
          <w:szCs w:val="28"/>
        </w:rPr>
        <w:t xml:space="preserve">Marta </w:t>
      </w:r>
      <w:proofErr w:type="spellStart"/>
      <w:r w:rsidRPr="00285663">
        <w:rPr>
          <w:rFonts w:asciiTheme="majorHAnsi" w:hAnsiTheme="majorHAnsi"/>
          <w:b/>
          <w:color w:val="000000"/>
          <w:sz w:val="28"/>
          <w:szCs w:val="28"/>
        </w:rPr>
        <w:t>Bulgherini</w:t>
      </w:r>
      <w:proofErr w:type="spellEnd"/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. </w:t>
      </w:r>
    </w:p>
    <w:p w14:paraId="2DE21B04" w14:textId="0365BF0E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770B2B">
        <w:rPr>
          <w:rFonts w:asciiTheme="majorHAnsi" w:hAnsiTheme="majorHAnsi"/>
          <w:bCs/>
          <w:color w:val="000000"/>
          <w:sz w:val="28"/>
          <w:szCs w:val="28"/>
        </w:rPr>
        <w:t xml:space="preserve">Come da programma, sono previste tre </w:t>
      </w:r>
      <w:r w:rsidR="00945463">
        <w:rPr>
          <w:rFonts w:asciiTheme="majorHAnsi" w:hAnsiTheme="majorHAnsi"/>
          <w:bCs/>
          <w:color w:val="000000"/>
          <w:sz w:val="28"/>
          <w:szCs w:val="28"/>
        </w:rPr>
        <w:t>l</w:t>
      </w:r>
      <w:r w:rsidRPr="00770B2B">
        <w:rPr>
          <w:rFonts w:asciiTheme="majorHAnsi" w:hAnsiTheme="majorHAnsi"/>
          <w:bCs/>
          <w:color w:val="000000"/>
          <w:sz w:val="28"/>
          <w:szCs w:val="28"/>
        </w:rPr>
        <w:t>ezioni per ogni giornata a partire dalle ore 18. Prenotandosi per una data, il pubblico potrà partecipare alla “maratona” seguendo tutti e tre gli appuntamenti.</w:t>
      </w:r>
    </w:p>
    <w:p w14:paraId="563323CC" w14:textId="77777777" w:rsidR="00770B2B" w:rsidRP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14:paraId="021ECF04" w14:textId="1DDDE559" w:rsidR="00770B2B" w:rsidRDefault="00770B2B" w:rsidP="00770B2B">
      <w:pPr>
        <w:shd w:val="clear" w:color="auto" w:fill="FFFFFF"/>
        <w:spacing w:line="276" w:lineRule="auto"/>
        <w:jc w:val="both"/>
        <w:rPr>
          <w:rStyle w:val="Collegamentoipertestuale"/>
          <w:rFonts w:asciiTheme="majorHAnsi" w:hAnsiTheme="majorHAnsi"/>
          <w:bCs/>
          <w:sz w:val="28"/>
          <w:szCs w:val="28"/>
        </w:rPr>
      </w:pPr>
      <w:r w:rsidRPr="00285663">
        <w:rPr>
          <w:rFonts w:asciiTheme="majorHAnsi" w:hAnsiTheme="majorHAnsi"/>
          <w:bCs/>
          <w:color w:val="000000"/>
          <w:sz w:val="28"/>
          <w:szCs w:val="28"/>
        </w:rPr>
        <w:t xml:space="preserve">Il programma completo del Roma Storia Festival e tutte le informazioni su come partecipare alle lezioni sono disponibili sul sito </w:t>
      </w:r>
      <w:hyperlink r:id="rId7" w:history="1">
        <w:r w:rsidR="00AC3C51" w:rsidRPr="0007616C">
          <w:rPr>
            <w:rStyle w:val="Collegamentoipertestuale"/>
            <w:rFonts w:asciiTheme="majorHAnsi" w:hAnsiTheme="majorHAnsi"/>
            <w:bCs/>
            <w:sz w:val="28"/>
            <w:szCs w:val="28"/>
          </w:rPr>
          <w:t>www.romastoriafestival.it</w:t>
        </w:r>
      </w:hyperlink>
    </w:p>
    <w:p w14:paraId="7F1D21D1" w14:textId="77777777" w:rsidR="001B3D49" w:rsidRDefault="001B3D49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  <w:sz w:val="28"/>
          <w:szCs w:val="28"/>
        </w:rPr>
      </w:pPr>
    </w:p>
    <w:p w14:paraId="72F86EFE" w14:textId="77777777" w:rsidR="00770B2B" w:rsidRDefault="00770B2B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14:paraId="743C04F5" w14:textId="77777777" w:rsidR="00B3267C" w:rsidRPr="00770B2B" w:rsidRDefault="00B3267C" w:rsidP="00770B2B">
      <w:pPr>
        <w:shd w:val="clear" w:color="auto" w:fill="FFFFFF"/>
        <w:spacing w:line="276" w:lineRule="auto"/>
        <w:jc w:val="both"/>
        <w:rPr>
          <w:rFonts w:asciiTheme="majorHAnsi" w:hAnsiTheme="majorHAnsi"/>
          <w:bCs/>
          <w:color w:val="000000"/>
        </w:rPr>
      </w:pPr>
    </w:p>
    <w:p w14:paraId="5D732AE5" w14:textId="77777777" w:rsidR="00AC3C51" w:rsidRDefault="00AC3C51" w:rsidP="00AC3C51">
      <w:pPr>
        <w:shd w:val="clear" w:color="auto" w:fill="FFFFFF"/>
        <w:jc w:val="both"/>
        <w:rPr>
          <w:rFonts w:asciiTheme="majorHAnsi" w:hAnsiTheme="majorHAnsi"/>
          <w:color w:val="212121"/>
        </w:rPr>
      </w:pPr>
      <w:r>
        <w:rPr>
          <w:rFonts w:asciiTheme="majorHAnsi" w:hAnsiTheme="majorHAnsi"/>
          <w:color w:val="212121"/>
        </w:rPr>
        <w:t>Contatti:</w:t>
      </w:r>
    </w:p>
    <w:p w14:paraId="26418D1A" w14:textId="77777777" w:rsidR="00AC3C51" w:rsidRPr="005A72B2" w:rsidRDefault="00AC3C51" w:rsidP="00AC3C51">
      <w:pPr>
        <w:shd w:val="clear" w:color="auto" w:fill="FFFFFF"/>
        <w:jc w:val="both"/>
        <w:rPr>
          <w:rFonts w:asciiTheme="majorHAnsi" w:hAnsiTheme="majorHAnsi"/>
          <w:color w:val="212121"/>
        </w:rPr>
      </w:pPr>
    </w:p>
    <w:p w14:paraId="3BCEE63A" w14:textId="3F4332B4" w:rsidR="00AC3C51" w:rsidRPr="00AC3C51" w:rsidRDefault="00AC3C51" w:rsidP="00AC3C51">
      <w:pPr>
        <w:shd w:val="clear" w:color="auto" w:fill="FFFFFF"/>
        <w:spacing w:line="276" w:lineRule="auto"/>
        <w:jc w:val="both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AC3C51">
        <w:rPr>
          <w:rFonts w:asciiTheme="majorHAnsi" w:hAnsiTheme="majorHAnsi"/>
          <w:b/>
          <w:bCs/>
          <w:color w:val="000000"/>
          <w:sz w:val="20"/>
          <w:szCs w:val="20"/>
        </w:rPr>
        <w:t xml:space="preserve">Ufficio Stampa Editori Laterza                                                         </w:t>
      </w:r>
      <w:r w:rsidR="000F3E70">
        <w:rPr>
          <w:rFonts w:asciiTheme="majorHAnsi" w:hAnsiTheme="majorHAnsi"/>
          <w:b/>
          <w:bCs/>
          <w:color w:val="000000"/>
          <w:sz w:val="20"/>
          <w:szCs w:val="20"/>
        </w:rPr>
        <w:t xml:space="preserve">                                </w:t>
      </w:r>
      <w:r w:rsidRPr="00AC3C51">
        <w:rPr>
          <w:rFonts w:asciiTheme="majorHAnsi" w:hAnsiTheme="majorHAnsi"/>
          <w:b/>
          <w:bCs/>
          <w:color w:val="000000"/>
          <w:sz w:val="20"/>
          <w:szCs w:val="20"/>
        </w:rPr>
        <w:t xml:space="preserve">  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="000F3E70">
        <w:rPr>
          <w:rFonts w:asciiTheme="majorHAnsi" w:hAnsiTheme="majorHAnsi"/>
          <w:b/>
          <w:bCs/>
          <w:color w:val="000000"/>
          <w:sz w:val="20"/>
          <w:szCs w:val="20"/>
        </w:rPr>
        <w:t>Ufficio S</w:t>
      </w:r>
      <w:r w:rsidRPr="00AC3C51">
        <w:rPr>
          <w:rFonts w:asciiTheme="majorHAnsi" w:hAnsiTheme="majorHAnsi"/>
          <w:b/>
          <w:bCs/>
          <w:color w:val="000000"/>
          <w:sz w:val="20"/>
          <w:szCs w:val="20"/>
        </w:rPr>
        <w:t>tampa CCIAA Roma</w:t>
      </w:r>
    </w:p>
    <w:p w14:paraId="0B63195D" w14:textId="15A06CF1" w:rsidR="00AC3C51" w:rsidRPr="00AC3C51" w:rsidRDefault="00AC3C51" w:rsidP="00AC3C51">
      <w:pPr>
        <w:shd w:val="clear" w:color="auto" w:fill="FFFFFF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AC3C51">
        <w:rPr>
          <w:rFonts w:asciiTheme="majorHAnsi" w:hAnsiTheme="majorHAnsi"/>
          <w:color w:val="000000"/>
          <w:sz w:val="20"/>
          <w:szCs w:val="20"/>
        </w:rPr>
        <w:t xml:space="preserve">Manuela Paonessa                                                                                                                              </w:t>
      </w:r>
      <w:r w:rsidR="000F3E70">
        <w:rPr>
          <w:rFonts w:asciiTheme="majorHAnsi" w:hAnsiTheme="majorHAnsi"/>
          <w:color w:val="000000"/>
          <w:sz w:val="20"/>
          <w:szCs w:val="20"/>
        </w:rPr>
        <w:t xml:space="preserve">    </w:t>
      </w:r>
      <w:r w:rsidRPr="00AC3C51">
        <w:rPr>
          <w:rFonts w:asciiTheme="majorHAnsi" w:hAnsiTheme="majorHAnsi"/>
          <w:color w:val="000000"/>
          <w:sz w:val="20"/>
          <w:szCs w:val="20"/>
        </w:rPr>
        <w:t xml:space="preserve"> Massimo Piagnani</w:t>
      </w:r>
    </w:p>
    <w:p w14:paraId="73D0B38A" w14:textId="747DB547" w:rsidR="00AC3C51" w:rsidRPr="00AC3C51" w:rsidRDefault="00AC3C51" w:rsidP="00AC3C51">
      <w:pPr>
        <w:shd w:val="clear" w:color="auto" w:fill="FFFFFF"/>
        <w:spacing w:line="276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color w:val="000000"/>
          <w:sz w:val="20"/>
          <w:szCs w:val="20"/>
        </w:rPr>
        <w:t>d</w:t>
      </w:r>
      <w:r w:rsidRPr="00AC3C51">
        <w:rPr>
          <w:rFonts w:asciiTheme="majorHAnsi" w:hAnsiTheme="majorHAnsi"/>
          <w:color w:val="000000"/>
          <w:sz w:val="20"/>
          <w:szCs w:val="20"/>
        </w:rPr>
        <w:t>ir</w:t>
      </w:r>
      <w:proofErr w:type="gramEnd"/>
      <w:r w:rsidRPr="00AC3C51">
        <w:rPr>
          <w:rFonts w:asciiTheme="majorHAnsi" w:hAnsiTheme="majorHAnsi"/>
          <w:color w:val="000000"/>
          <w:sz w:val="20"/>
          <w:szCs w:val="20"/>
        </w:rPr>
        <w:t xml:space="preserve">. 0645465305                                                                                                                                      </w:t>
      </w:r>
      <w:r w:rsidR="000F3E70">
        <w:rPr>
          <w:rFonts w:asciiTheme="majorHAnsi" w:hAnsiTheme="majorHAnsi"/>
          <w:color w:val="000000"/>
          <w:sz w:val="20"/>
          <w:szCs w:val="20"/>
        </w:rPr>
        <w:t xml:space="preserve">    </w:t>
      </w:r>
      <w:r w:rsidRPr="00AC3C51">
        <w:rPr>
          <w:rFonts w:asciiTheme="majorHAnsi" w:hAnsiTheme="majorHAnsi"/>
          <w:color w:val="000000"/>
          <w:sz w:val="20"/>
          <w:szCs w:val="20"/>
        </w:rPr>
        <w:t xml:space="preserve">  dir. 066781178</w:t>
      </w:r>
    </w:p>
    <w:p w14:paraId="28849C29" w14:textId="46800EAD" w:rsidR="00AC3C51" w:rsidRPr="00C8784A" w:rsidRDefault="00AC3C51" w:rsidP="00AC3C51">
      <w:pPr>
        <w:shd w:val="clear" w:color="auto" w:fill="FFFFFF"/>
        <w:spacing w:line="276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EE03C3">
        <w:rPr>
          <w:rFonts w:asciiTheme="majorHAnsi" w:hAnsiTheme="majorHAnsi"/>
          <w:color w:val="000000"/>
          <w:sz w:val="20"/>
          <w:szCs w:val="20"/>
        </w:rPr>
        <w:t xml:space="preserve">cell. </w:t>
      </w:r>
      <w:proofErr w:type="gramStart"/>
      <w:r w:rsidRPr="00C8784A">
        <w:rPr>
          <w:rFonts w:asciiTheme="majorHAnsi" w:hAnsiTheme="majorHAnsi"/>
          <w:color w:val="000000"/>
          <w:sz w:val="20"/>
          <w:szCs w:val="20"/>
          <w:lang w:val="en-US"/>
        </w:rPr>
        <w:t>3288855412</w:t>
      </w:r>
      <w:proofErr w:type="gramEnd"/>
      <w:r w:rsidRPr="00C8784A">
        <w:rPr>
          <w:rFonts w:asciiTheme="majorHAnsi" w:hAnsiTheme="majorHAnsi"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</w:t>
      </w:r>
      <w:r w:rsidR="000F3E70" w:rsidRPr="00C8784A">
        <w:rPr>
          <w:rFonts w:asciiTheme="majorHAnsi" w:hAnsiTheme="majorHAnsi"/>
          <w:color w:val="000000"/>
          <w:sz w:val="20"/>
          <w:szCs w:val="20"/>
          <w:lang w:val="en-US"/>
        </w:rPr>
        <w:t xml:space="preserve">    </w:t>
      </w:r>
      <w:r w:rsidRPr="00C8784A">
        <w:rPr>
          <w:rFonts w:asciiTheme="majorHAnsi" w:hAnsiTheme="majorHAnsi"/>
          <w:color w:val="000000"/>
          <w:sz w:val="20"/>
          <w:szCs w:val="20"/>
          <w:lang w:val="en-US"/>
        </w:rPr>
        <w:t xml:space="preserve"> cell. 3355292383</w:t>
      </w:r>
    </w:p>
    <w:p w14:paraId="31CBB7B2" w14:textId="39BFD45F" w:rsidR="00770B2B" w:rsidRPr="00C8784A" w:rsidRDefault="00AC3C51" w:rsidP="00A14867">
      <w:pPr>
        <w:shd w:val="clear" w:color="auto" w:fill="FFFFFF"/>
        <w:spacing w:line="276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C8784A">
        <w:rPr>
          <w:rStyle w:val="Collegamentoipertestuale"/>
          <w:rFonts w:asciiTheme="majorHAnsi" w:hAnsiTheme="majorHAnsi"/>
          <w:sz w:val="20"/>
          <w:szCs w:val="20"/>
          <w:u w:val="none"/>
          <w:lang w:val="en-US"/>
        </w:rPr>
        <w:t xml:space="preserve">paonessa@laterza.it                                                                                                          </w:t>
      </w:r>
      <w:r w:rsidR="000F3E70" w:rsidRPr="00C8784A">
        <w:rPr>
          <w:rStyle w:val="Collegamentoipertestuale"/>
          <w:rFonts w:asciiTheme="majorHAnsi" w:hAnsiTheme="majorHAnsi"/>
          <w:sz w:val="20"/>
          <w:szCs w:val="20"/>
          <w:u w:val="none"/>
          <w:lang w:val="en-US"/>
        </w:rPr>
        <w:t xml:space="preserve"> </w:t>
      </w:r>
      <w:r w:rsidRPr="00C8784A">
        <w:rPr>
          <w:rStyle w:val="Collegamentoipertestuale"/>
          <w:rFonts w:asciiTheme="majorHAnsi" w:hAnsiTheme="majorHAnsi"/>
          <w:sz w:val="20"/>
          <w:szCs w:val="20"/>
          <w:u w:val="none"/>
          <w:lang w:val="en-US"/>
        </w:rPr>
        <w:t xml:space="preserve"> m.piagnani@innovacamera.it</w:t>
      </w:r>
    </w:p>
    <w:sectPr w:rsidR="00770B2B" w:rsidRPr="00C8784A" w:rsidSect="00C9265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3" w:right="1134" w:bottom="851" w:left="1134" w:header="0" w:footer="6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D3C3A" w14:textId="77777777" w:rsidR="00DA0EC2" w:rsidRDefault="00DA0EC2" w:rsidP="003F5E57">
      <w:r>
        <w:separator/>
      </w:r>
    </w:p>
  </w:endnote>
  <w:endnote w:type="continuationSeparator" w:id="0">
    <w:p w14:paraId="30CD195B" w14:textId="77777777" w:rsidR="00DA0EC2" w:rsidRDefault="00DA0EC2" w:rsidP="003F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00AF" w14:textId="77777777" w:rsidR="00C9265F" w:rsidRDefault="00C9265F" w:rsidP="00C9265F">
    <w:pPr>
      <w:pStyle w:val="Pidipagina"/>
      <w:jc w:val="center"/>
    </w:pPr>
  </w:p>
  <w:p w14:paraId="4EE600A1" w14:textId="07919F1E" w:rsidR="00C9265F" w:rsidRDefault="00C9265F" w:rsidP="00C9265F">
    <w:pPr>
      <w:pStyle w:val="Pidipagina"/>
      <w:jc w:val="center"/>
    </w:pPr>
    <w:r>
      <w:rPr>
        <w:noProof/>
      </w:rPr>
      <w:drawing>
        <wp:inline distT="0" distB="0" distL="0" distR="0" wp14:anchorId="4047F30A" wp14:editId="23467613">
          <wp:extent cx="6292800" cy="11520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00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CE6C6" w14:textId="0A68E254" w:rsidR="001B3D49" w:rsidRDefault="001B3D49">
    <w:pPr>
      <w:pStyle w:val="Pidipagina"/>
    </w:pPr>
    <w:r>
      <w:rPr>
        <w:noProof/>
      </w:rPr>
      <w:drawing>
        <wp:inline distT="0" distB="0" distL="0" distR="0" wp14:anchorId="74BF5AEC" wp14:editId="5885C637">
          <wp:extent cx="6904800" cy="1263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4800" cy="12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98F30" w14:textId="77777777" w:rsidR="00DA0EC2" w:rsidRDefault="00DA0EC2" w:rsidP="003F5E57">
      <w:r>
        <w:separator/>
      </w:r>
    </w:p>
  </w:footnote>
  <w:footnote w:type="continuationSeparator" w:id="0">
    <w:p w14:paraId="6E2071F3" w14:textId="77777777" w:rsidR="00DA0EC2" w:rsidRDefault="00DA0EC2" w:rsidP="003F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6329" w14:textId="4126257E" w:rsidR="003F5E57" w:rsidRDefault="003F5E57" w:rsidP="00C9265F">
    <w:pPr>
      <w:pStyle w:val="Intestazione"/>
      <w:tabs>
        <w:tab w:val="clear" w:pos="4819"/>
        <w:tab w:val="clear" w:pos="9638"/>
        <w:tab w:val="center" w:pos="4678"/>
        <w:tab w:val="right" w:pos="9639"/>
      </w:tabs>
      <w:ind w:right="-14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AEA8" w14:textId="77777777" w:rsidR="00C9265F" w:rsidRDefault="00C9265F" w:rsidP="00C9265F">
    <w:pPr>
      <w:pStyle w:val="Intestazione"/>
      <w:jc w:val="center"/>
    </w:pPr>
  </w:p>
  <w:p w14:paraId="5E2E2242" w14:textId="27870B85" w:rsidR="00C9265F" w:rsidRDefault="00C9265F" w:rsidP="00C9265F">
    <w:pPr>
      <w:pStyle w:val="Intestazione"/>
      <w:jc w:val="center"/>
    </w:pPr>
    <w:r>
      <w:rPr>
        <w:noProof/>
      </w:rPr>
      <w:drawing>
        <wp:inline distT="0" distB="0" distL="0" distR="0" wp14:anchorId="47A2AAAD" wp14:editId="2F6C57EA">
          <wp:extent cx="6469200" cy="2037600"/>
          <wp:effectExtent l="0" t="0" r="8255" b="127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20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2E"/>
    <w:rsid w:val="0000122B"/>
    <w:rsid w:val="0002468D"/>
    <w:rsid w:val="00054287"/>
    <w:rsid w:val="00071827"/>
    <w:rsid w:val="00081B11"/>
    <w:rsid w:val="00086556"/>
    <w:rsid w:val="000866BA"/>
    <w:rsid w:val="000B18F7"/>
    <w:rsid w:val="000B41E6"/>
    <w:rsid w:val="000B4F44"/>
    <w:rsid w:val="000D6E87"/>
    <w:rsid w:val="000E4E58"/>
    <w:rsid w:val="000F3E70"/>
    <w:rsid w:val="000F40E9"/>
    <w:rsid w:val="00107DD3"/>
    <w:rsid w:val="001362A2"/>
    <w:rsid w:val="00144B26"/>
    <w:rsid w:val="00144F25"/>
    <w:rsid w:val="00147636"/>
    <w:rsid w:val="0016483F"/>
    <w:rsid w:val="001733A9"/>
    <w:rsid w:val="001B3D49"/>
    <w:rsid w:val="001B7033"/>
    <w:rsid w:val="002132F5"/>
    <w:rsid w:val="0025079E"/>
    <w:rsid w:val="002634AE"/>
    <w:rsid w:val="00267DDD"/>
    <w:rsid w:val="00271ACB"/>
    <w:rsid w:val="002836F5"/>
    <w:rsid w:val="00285663"/>
    <w:rsid w:val="00293BCC"/>
    <w:rsid w:val="002A70F6"/>
    <w:rsid w:val="002C30F9"/>
    <w:rsid w:val="00314523"/>
    <w:rsid w:val="0031500A"/>
    <w:rsid w:val="003537F5"/>
    <w:rsid w:val="00360E2D"/>
    <w:rsid w:val="00373883"/>
    <w:rsid w:val="00384FD1"/>
    <w:rsid w:val="003A1F56"/>
    <w:rsid w:val="003B509B"/>
    <w:rsid w:val="003D5B82"/>
    <w:rsid w:val="003F5E57"/>
    <w:rsid w:val="0042199A"/>
    <w:rsid w:val="004226F8"/>
    <w:rsid w:val="004259EC"/>
    <w:rsid w:val="00450596"/>
    <w:rsid w:val="00454F83"/>
    <w:rsid w:val="00463631"/>
    <w:rsid w:val="00487A8A"/>
    <w:rsid w:val="004954CD"/>
    <w:rsid w:val="004C239A"/>
    <w:rsid w:val="004C3034"/>
    <w:rsid w:val="004C77D1"/>
    <w:rsid w:val="004D5EF8"/>
    <w:rsid w:val="004D633E"/>
    <w:rsid w:val="004E3280"/>
    <w:rsid w:val="00533886"/>
    <w:rsid w:val="0053428C"/>
    <w:rsid w:val="00553C4E"/>
    <w:rsid w:val="00564D80"/>
    <w:rsid w:val="00582969"/>
    <w:rsid w:val="005921C4"/>
    <w:rsid w:val="005941DD"/>
    <w:rsid w:val="005A3BC3"/>
    <w:rsid w:val="005A72B2"/>
    <w:rsid w:val="005B4003"/>
    <w:rsid w:val="005C40E0"/>
    <w:rsid w:val="005D0093"/>
    <w:rsid w:val="005D1C8F"/>
    <w:rsid w:val="00607903"/>
    <w:rsid w:val="00642B04"/>
    <w:rsid w:val="00667E2F"/>
    <w:rsid w:val="006A2321"/>
    <w:rsid w:val="006A4DAC"/>
    <w:rsid w:val="006B0FE4"/>
    <w:rsid w:val="006B22BE"/>
    <w:rsid w:val="006C1EE2"/>
    <w:rsid w:val="006C68A3"/>
    <w:rsid w:val="006C7CB6"/>
    <w:rsid w:val="006E0D38"/>
    <w:rsid w:val="006E6D49"/>
    <w:rsid w:val="00704652"/>
    <w:rsid w:val="00725677"/>
    <w:rsid w:val="0075477F"/>
    <w:rsid w:val="0075481A"/>
    <w:rsid w:val="00760FC1"/>
    <w:rsid w:val="0076655D"/>
    <w:rsid w:val="00766CFD"/>
    <w:rsid w:val="00767EC2"/>
    <w:rsid w:val="00770B2B"/>
    <w:rsid w:val="007907F2"/>
    <w:rsid w:val="007959FD"/>
    <w:rsid w:val="007A441C"/>
    <w:rsid w:val="007B7AB6"/>
    <w:rsid w:val="007C14BA"/>
    <w:rsid w:val="007E7A54"/>
    <w:rsid w:val="007F67EC"/>
    <w:rsid w:val="00804102"/>
    <w:rsid w:val="00860926"/>
    <w:rsid w:val="00862E2A"/>
    <w:rsid w:val="00862EF0"/>
    <w:rsid w:val="00871177"/>
    <w:rsid w:val="00871247"/>
    <w:rsid w:val="00886691"/>
    <w:rsid w:val="008C3B51"/>
    <w:rsid w:val="008D3365"/>
    <w:rsid w:val="00904C87"/>
    <w:rsid w:val="0092498A"/>
    <w:rsid w:val="00945463"/>
    <w:rsid w:val="009621C3"/>
    <w:rsid w:val="009C4132"/>
    <w:rsid w:val="009C5249"/>
    <w:rsid w:val="009D59D6"/>
    <w:rsid w:val="00A047FE"/>
    <w:rsid w:val="00A14867"/>
    <w:rsid w:val="00A47D9B"/>
    <w:rsid w:val="00A55227"/>
    <w:rsid w:val="00A93362"/>
    <w:rsid w:val="00AA6C05"/>
    <w:rsid w:val="00AC2850"/>
    <w:rsid w:val="00AC3C51"/>
    <w:rsid w:val="00AD07EC"/>
    <w:rsid w:val="00AF0B6E"/>
    <w:rsid w:val="00AF1383"/>
    <w:rsid w:val="00B3267C"/>
    <w:rsid w:val="00B42D9B"/>
    <w:rsid w:val="00B52DFC"/>
    <w:rsid w:val="00B725B6"/>
    <w:rsid w:val="00B766DD"/>
    <w:rsid w:val="00B82A4F"/>
    <w:rsid w:val="00BA6626"/>
    <w:rsid w:val="00BB4845"/>
    <w:rsid w:val="00BB581B"/>
    <w:rsid w:val="00BB7E2B"/>
    <w:rsid w:val="00BD452F"/>
    <w:rsid w:val="00BE30D1"/>
    <w:rsid w:val="00C010D5"/>
    <w:rsid w:val="00C01EEE"/>
    <w:rsid w:val="00C0222E"/>
    <w:rsid w:val="00C4035D"/>
    <w:rsid w:val="00C469F2"/>
    <w:rsid w:val="00C60742"/>
    <w:rsid w:val="00C8784A"/>
    <w:rsid w:val="00C9265F"/>
    <w:rsid w:val="00CD193A"/>
    <w:rsid w:val="00CD7946"/>
    <w:rsid w:val="00CE5F87"/>
    <w:rsid w:val="00D20A88"/>
    <w:rsid w:val="00D57FBD"/>
    <w:rsid w:val="00D66F73"/>
    <w:rsid w:val="00DA0EC2"/>
    <w:rsid w:val="00DB6531"/>
    <w:rsid w:val="00E07B74"/>
    <w:rsid w:val="00E304B1"/>
    <w:rsid w:val="00E32131"/>
    <w:rsid w:val="00E36FBB"/>
    <w:rsid w:val="00E40361"/>
    <w:rsid w:val="00E427CA"/>
    <w:rsid w:val="00E73E36"/>
    <w:rsid w:val="00E82093"/>
    <w:rsid w:val="00EA5EED"/>
    <w:rsid w:val="00EB7DFA"/>
    <w:rsid w:val="00EE03C3"/>
    <w:rsid w:val="00F2201F"/>
    <w:rsid w:val="00F4225A"/>
    <w:rsid w:val="00F42DAF"/>
    <w:rsid w:val="00F66708"/>
    <w:rsid w:val="00F71029"/>
    <w:rsid w:val="00F85E05"/>
    <w:rsid w:val="00F93603"/>
    <w:rsid w:val="00FC3279"/>
    <w:rsid w:val="00FD0DC9"/>
    <w:rsid w:val="00FE4CDD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F9F65"/>
  <w15:docId w15:val="{49194530-800C-40E1-8BDE-6FADE0F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2A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5E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5E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E57"/>
  </w:style>
  <w:style w:type="paragraph" w:styleId="Pidipagina">
    <w:name w:val="footer"/>
    <w:basedOn w:val="Normale"/>
    <w:link w:val="PidipaginaCarattere"/>
    <w:uiPriority w:val="99"/>
    <w:unhideWhenUsed/>
    <w:rsid w:val="003F5E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E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E5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E57"/>
    <w:rPr>
      <w:rFonts w:ascii="Lucida Grande" w:hAnsi="Lucida Grande"/>
      <w:sz w:val="18"/>
      <w:szCs w:val="18"/>
    </w:rPr>
  </w:style>
  <w:style w:type="paragraph" w:customStyle="1" w:styleId="Corpo">
    <w:name w:val="Corpo"/>
    <w:rsid w:val="004D5E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4D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urrenthithighlight">
    <w:name w:val="currenthithighlight"/>
    <w:basedOn w:val="Carpredefinitoparagrafo"/>
    <w:rsid w:val="004D5EF8"/>
  </w:style>
  <w:style w:type="character" w:styleId="Collegamentoipertestuale">
    <w:name w:val="Hyperlink"/>
    <w:basedOn w:val="Carpredefinitoparagrafo"/>
    <w:uiPriority w:val="99"/>
    <w:unhideWhenUsed/>
    <w:rsid w:val="004D5EF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3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mastoriafestiva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%20-%20Agor&#224;%20-%20GIULIA\EDIZIONI%20IN%20CORSO\NAPOLI%20-%20Lezioni%20di%20Storia%20Festival%20-%202021\4.%20Comunicazione%20e%20grafica\DEF%202021%20-%20LSF\Carta%20intestat%20LSF%202021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F8D8-03AB-4021-A1D7-E4415476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 LSF 2021a</Template>
  <TotalTime>68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Annale - Gius. Laterza &amp; Figli SpA -</dc:creator>
  <cp:lastModifiedBy>Manuela Paonessa - Gius. Laterza &amp; Figli SpA -</cp:lastModifiedBy>
  <cp:revision>26</cp:revision>
  <cp:lastPrinted>2022-09-14T14:49:00Z</cp:lastPrinted>
  <dcterms:created xsi:type="dcterms:W3CDTF">2022-09-13T09:05:00Z</dcterms:created>
  <dcterms:modified xsi:type="dcterms:W3CDTF">2022-09-19T15:16:00Z</dcterms:modified>
</cp:coreProperties>
</file>